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002774</w:t>
      </w:r>
      <w:r>
        <w:rPr>
          <w:color w:val="000000"/>
          <w:sz w:val="24"/>
        </w:rPr>
        <w:t xml:space="preserve">                             </w:t>
      </w:r>
      <w:r>
        <w:rPr>
          <w:rFonts w:hAnsi="宋体"/>
          <w:bCs/>
          <w:iCs/>
          <w:color w:val="000000"/>
          <w:sz w:val="24"/>
        </w:rPr>
        <w:t>证券简称：</w:t>
      </w:r>
      <w:r>
        <w:rPr>
          <w:color w:val="000000"/>
          <w:sz w:val="24"/>
        </w:rPr>
        <w:t>快意电梯</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快意电梯股份有限公司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2018年5月3日 (周四) 下午 14:00~16:30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bookmarkStart w:id="0" w:name="_GoBack"/>
            <w:bookmarkEnd w:id="0"/>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1、文员白疆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eastAsia="宋体"/>
                <w:sz w:val="24"/>
              </w:rPr>
              <w:t>公司就投资者在本次说明会中提出的问题进行了回复：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1、公司在国际上有哪些著名企业客户？</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您好，公司主要海外客户集中在东南亚、澳洲、中东、南美、非洲等。</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2、公司今年的订单目前有多少？</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您好，公司暂时没有统计具体的订单数据。</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3、白总你好，公司的核心竞争优势有哪些方面？</w:t>
            </w:r>
          </w:p>
          <w:p>
            <w:pPr>
              <w:pStyle w:val="7"/>
              <w:spacing w:line="460" w:lineRule="exact"/>
              <w:ind w:left="-2" w:leftChars="-1" w:firstLine="480"/>
              <w:rPr>
                <w:rFonts w:hint="default" w:ascii="宋体" w:hAnsi="宋体"/>
                <w:sz w:val="24"/>
                <w:szCs w:val="24"/>
              </w:rPr>
            </w:pPr>
            <w:r>
              <w:rPr>
                <w:rFonts w:hint="default" w:ascii="宋体" w:hAnsi="宋体"/>
                <w:sz w:val="24"/>
                <w:szCs w:val="24"/>
              </w:rPr>
              <w:t xml:space="preserve">关于公司的核心竞争优势，请参见公司已披露的2017年年度报告的相关内容。 </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4、公司一季度业绩增速放缓的原因是什么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公司一季度业绩增速放缓主要是受市场竞争及原材料价格上涨的影响。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5、在同行业中，公司与上下游的渠道关系怎样？</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公司与上下游的渠道保持良好的合作关系。</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6、未来一段时间的利润增长点是什么？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公共基础建设、加装梯、旧梯改造、维保改造市场等都是市场的新空间、新的业绩增长点。</w:t>
              <w:br w:type="textWrapping"/>
              <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7、请问公司今年的业绩增长目标是否与行业发展情况匹配？谢谢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在宏观环境深度调整，我国经济进入中高速发展新常态的背景下，受上游供给侧改革致钢材等原材料价格上升、下游房地产调整政策趋严致新梯需求增速不振的双重叠加影响，公司业绩降幅温和，符合行业发展趋势。</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8、请问公司销售渠道主要是代理还是直销，销售人员占比怎么样，谢谢！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公司目前销售渠道包括直销和代理，销售人员占比为55.71%。</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9、请问公司在市场方面的开拓有什么计划？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公司全面布局国内市场、积极拓展国际市场，在优化产品结构的基础上满足国内、国际市场的拓展需求。</w:t>
              <w:br w:type="textWrapping"/>
              <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10、公司的研发力量如何，能否介绍一下？</w:t>
            </w:r>
          </w:p>
          <w:p>
            <w:pPr>
              <w:pStyle w:val="7"/>
              <w:spacing w:line="460" w:lineRule="exact"/>
              <w:ind w:left="-2" w:leftChars="-1" w:firstLine="480"/>
              <w:rPr>
                <w:rFonts w:hint="default" w:ascii="宋体" w:hAnsi="宋体"/>
                <w:sz w:val="24"/>
                <w:szCs w:val="24"/>
              </w:rPr>
            </w:pPr>
            <w:r>
              <w:rPr>
                <w:rFonts w:hint="default" w:ascii="宋体" w:hAnsi="宋体"/>
                <w:sz w:val="24"/>
                <w:szCs w:val="24"/>
              </w:rPr>
              <w:t xml:space="preserve">截至2017年12月31日，公司共有研发人员154人。研发和技术人员拥有丰富的专业经验，参与了公司多项高新技术产品的研发。公司研发团队成员以中青年为主，为公司的技术进步、新产品的开发提供了有力保障。 </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11、公司近期有啥新产品推出？</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公司2017年研发的新产品有小井道别墅梯、小井道无机房客梯、EI120防火门、METIS-CRI新一代小机房乘客电梯等。</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12、今年收到多少政府补贴？比往年多还是少？</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公司2017年收到约47万政府补助，比上年同期下降了。</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13、公司未来是否有计划探索人工智能领域？</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高度重视产品研发，为进一步调整充实产品结构，提升研发能力，公司不断加大研发投入，公司计划以现有省级企业技术中心为依托，通过购置先进的研发实验设备、引进复合型研发人才，针对高速电梯、重载扶梯、节能技术及智能化控制等电梯行业前瞻性技术课题进行研发攻关，为公司的发展战略提供有效支撑。</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14、公司产品出口比例多少？主要有哪些海外市场？</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公司产品出口比例为30.02%，主要在东南亚、澳洲、中东、南美、非洲等海外市场。</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15、公司未来规划的愿景是什么样的？</w:t>
            </w:r>
          </w:p>
          <w:p>
            <w:pPr>
              <w:pStyle w:val="7"/>
              <w:spacing w:line="460" w:lineRule="exact"/>
              <w:ind w:left="-2" w:leftChars="-1" w:firstLine="480"/>
              <w:rPr>
                <w:rFonts w:hint="default" w:ascii="宋体" w:hAnsi="宋体"/>
                <w:sz w:val="24"/>
                <w:szCs w:val="24"/>
              </w:rPr>
            </w:pPr>
            <w:r>
              <w:rPr>
                <w:rFonts w:hint="default" w:ascii="宋体" w:hAnsi="宋体"/>
                <w:sz w:val="24"/>
                <w:szCs w:val="24"/>
              </w:rPr>
              <w:t>关于公司未来规划请参见公司已披露的2017年年度报告的相关内容。</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16、请问公司研发人员占员工总数的比例为多少？谢谢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公司研发人员占员工总数的比例为10.93%。</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17、贵公司对待机构与普通投资者在信息披露方面有何异同？</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公司一直公平公正地进行信息披露，不存在区别对待机构与普通投资者的情况。</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18、公司持有的股份是否进行质押、私下转让、存在股权纠纷或潜在纠纷等其他有争议的情况？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公司股份质押情况，请查阅公司已披露的相关公告。公司不存在上述有争议的情况。</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19、请问公司是否有计划在上下游进行兼并重组，进行产业链补齐吗？谢谢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 xml:space="preserve">公司如果有重组计划将根据相关法律法规，及时向投资者如实披露，敬请留意公司公告。 </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20、公司是否有美国的知识产权布局？谢谢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公司目前没有美国的知识产权布局。</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21、公司产品是否涉及中兴，贸易战对公司有无影响？谢谢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公司产品不涉及中兴，贸易战对公司不会产生重大影响。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22、公司一季度归属于母公司所有者的净利润为972.94万元，较上年同期减44.81%，如何看待这一数据？</w:t>
            </w:r>
          </w:p>
          <w:p>
            <w:pPr>
              <w:pStyle w:val="7"/>
              <w:spacing w:line="460" w:lineRule="exact"/>
              <w:ind w:left="-2" w:leftChars="-1" w:firstLine="480"/>
              <w:rPr>
                <w:rFonts w:hint="default" w:ascii="宋体" w:hAnsi="宋体"/>
                <w:sz w:val="24"/>
                <w:szCs w:val="24"/>
              </w:rPr>
            </w:pPr>
            <w:r>
              <w:rPr>
                <w:rFonts w:hint="default" w:ascii="宋体" w:hAnsi="宋体"/>
                <w:sz w:val="24"/>
                <w:szCs w:val="24"/>
              </w:rPr>
              <w:t>一季度业绩下滑主要受市场竞争影响。公司认为市场虽然竞争激烈，但孕育着机会，国内市场看，我国城镇化、工业化进程仍在持续推进，保障房和廉租房等建设规模仍然较大，基础设施、商业地产等固定资产投资持续加码，国内新梯市场需求仍将保持一定增长；同时旧楼加装电梯业务和以安装、保养、维修、改造为代表的后市场业务的市场潜力较大，将成为电梯企业业务又一增长点。 国际市场看，公司紧随国家“一带一路”战略的实施和推进，加大产品及服务 “走出去”的步伐。</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23、请问公司的主营业务是什么？占比为多少？未来主营行业市场前景是否继续繁荣？公司将会继续聚焦主业还是有多元化、产业链化发展？谢谢</w:t>
            </w:r>
          </w:p>
          <w:p>
            <w:pPr>
              <w:pStyle w:val="7"/>
              <w:spacing w:line="460" w:lineRule="exact"/>
              <w:ind w:left="-2" w:leftChars="-1" w:firstLine="480"/>
              <w:rPr>
                <w:rFonts w:hint="default" w:ascii="宋体" w:hAnsi="宋体"/>
                <w:sz w:val="24"/>
                <w:szCs w:val="24"/>
              </w:rPr>
            </w:pPr>
            <w:r>
              <w:rPr>
                <w:rFonts w:hint="default" w:ascii="宋体" w:hAnsi="宋体"/>
                <w:sz w:val="24"/>
                <w:szCs w:val="24"/>
              </w:rPr>
              <w:t>公司专注于电梯的研发、生产、销售、安装、维保产业链。因受宏观经济波动、下游房地产行业增速放缓等因素的影响，电梯行业增速趋缓。目前公司主要夯实电梯主业。</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24、请介绍一下公司目前的技术研发团队？</w:t>
            </w:r>
          </w:p>
          <w:p>
            <w:pPr>
              <w:pStyle w:val="7"/>
              <w:spacing w:line="460" w:lineRule="exact"/>
              <w:ind w:left="-2" w:leftChars="-1" w:firstLine="480"/>
              <w:rPr>
                <w:rFonts w:hint="default" w:ascii="宋体" w:hAnsi="宋体"/>
                <w:sz w:val="24"/>
                <w:szCs w:val="24"/>
              </w:rPr>
            </w:pPr>
            <w:r>
              <w:rPr>
                <w:rFonts w:hint="default" w:ascii="宋体" w:hAnsi="宋体"/>
                <w:sz w:val="24"/>
                <w:szCs w:val="24"/>
              </w:rPr>
              <w:t>截至2017年12月31日，公司共有研发人员154人。研发和技术人员拥有丰富的专业经验，参与了公司多项高新技术产品的研发。公司研发团队成员以中青年为主，为公司的技术进步、新产品的开发提供了有力保障。</w:t>
            </w:r>
          </w:p>
          <w:p>
            <w:pPr>
              <w:pStyle w:val="7"/>
              <w:spacing w:line="460" w:lineRule="exact"/>
              <w:ind w:left="-2" w:leftChars="-1" w:firstLine="480"/>
              <w:rPr>
                <w:rFonts w:hint="default" w:ascii="宋体" w:hAnsi="宋体"/>
                <w:sz w:val="24"/>
                <w:szCs w:val="24"/>
              </w:rPr>
            </w:pPr>
          </w:p>
          <w:p>
            <w:pPr>
              <w:pStyle w:val="7"/>
              <w:spacing w:line="460" w:lineRule="exact"/>
              <w:ind w:firstLine="120" w:firstLineChars="50"/>
              <w:rPr>
                <w:rFonts w:ascii="宋体" w:hAnsi="宋体"/>
                <w:sz w:val="24"/>
                <w:szCs w:val="24"/>
              </w:rPr>
            </w:pPr>
          </w:p>
          <w:p>
            <w:pPr>
              <w:adjustRightInd w:val="0"/>
              <w:snapToGrid w:val="0"/>
              <w:spacing w:line="500" w:lineRule="exact"/>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2024-12-10 10:39:17</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0</TotalTime>
  <ScaleCrop>false</ScaleCrop>
  <LinksUpToDate>false</LinksUpToDate>
  <CharactersWithSpaces>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2012-09-09T08:59:00Z</dcterms:created>
  <dc:creator>微软用户</dc:creator>
  <cp:lastModifiedBy>Administrator</cp:lastModifiedBy>
  <cp:lastPrinted>2014-02-21T05:34:00Z</cp:lastPrinted>
  <dcterms:modified xsi:type="dcterms:W3CDTF">2022-04-08T03:14:33Z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